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CA8" w:rsidRPr="00BE429D" w:rsidRDefault="009B4CA8" w:rsidP="009B4CA8">
      <w:pPr>
        <w:ind w:left="0"/>
        <w:rPr>
          <w:sz w:val="22"/>
          <w:szCs w:val="22"/>
        </w:rPr>
      </w:pPr>
      <w:r w:rsidRPr="00BE429D">
        <w:rPr>
          <w:sz w:val="22"/>
          <w:szCs w:val="22"/>
        </w:rPr>
        <w:t>March 17, 2017</w:t>
      </w:r>
    </w:p>
    <w:p w:rsidR="009B4CA8" w:rsidRPr="00BE429D" w:rsidRDefault="009B4CA8" w:rsidP="009B4CA8">
      <w:pPr>
        <w:ind w:left="0"/>
        <w:rPr>
          <w:sz w:val="22"/>
          <w:szCs w:val="22"/>
        </w:rPr>
      </w:pPr>
    </w:p>
    <w:p w:rsidR="009B4CA8" w:rsidRPr="00BE429D" w:rsidRDefault="009B4CA8" w:rsidP="009B4CA8">
      <w:pPr>
        <w:ind w:left="0"/>
        <w:rPr>
          <w:sz w:val="22"/>
          <w:szCs w:val="22"/>
        </w:rPr>
      </w:pPr>
      <w:r w:rsidRPr="00BE429D">
        <w:rPr>
          <w:sz w:val="22"/>
          <w:szCs w:val="22"/>
        </w:rPr>
        <w:t>Mr. Phil Cohen, Project Manager</w:t>
      </w:r>
    </w:p>
    <w:p w:rsidR="009B4CA8" w:rsidRPr="00BE429D" w:rsidRDefault="009B4CA8" w:rsidP="009B4CA8">
      <w:pPr>
        <w:ind w:left="0"/>
        <w:rPr>
          <w:sz w:val="22"/>
          <w:szCs w:val="22"/>
        </w:rPr>
      </w:pPr>
      <w:r w:rsidRPr="00BE429D">
        <w:rPr>
          <w:sz w:val="22"/>
          <w:szCs w:val="22"/>
        </w:rPr>
        <w:t>Boston Planning and Development Agency</w:t>
      </w:r>
    </w:p>
    <w:p w:rsidR="009B4CA8" w:rsidRPr="00BE429D" w:rsidRDefault="009B4CA8" w:rsidP="009B4CA8">
      <w:pPr>
        <w:ind w:left="0"/>
        <w:rPr>
          <w:sz w:val="22"/>
          <w:szCs w:val="22"/>
        </w:rPr>
      </w:pPr>
      <w:r w:rsidRPr="00BE429D">
        <w:rPr>
          <w:sz w:val="22"/>
          <w:szCs w:val="22"/>
        </w:rPr>
        <w:t>One City Hall Square</w:t>
      </w:r>
    </w:p>
    <w:p w:rsidR="009B4CA8" w:rsidRPr="00BE429D" w:rsidRDefault="009B4CA8" w:rsidP="009B4CA8">
      <w:pPr>
        <w:ind w:left="0"/>
        <w:rPr>
          <w:sz w:val="22"/>
          <w:szCs w:val="22"/>
        </w:rPr>
      </w:pPr>
      <w:r w:rsidRPr="00BE429D">
        <w:rPr>
          <w:sz w:val="22"/>
          <w:szCs w:val="22"/>
        </w:rPr>
        <w:t>Boston, MA 02201</w:t>
      </w:r>
    </w:p>
    <w:p w:rsidR="009B4CA8" w:rsidRPr="00BE429D" w:rsidRDefault="009B4CA8" w:rsidP="009B4CA8">
      <w:pPr>
        <w:ind w:left="0"/>
        <w:rPr>
          <w:sz w:val="22"/>
          <w:szCs w:val="22"/>
        </w:rPr>
      </w:pPr>
    </w:p>
    <w:p w:rsidR="009B4CA8" w:rsidRPr="00BE429D" w:rsidRDefault="009B4CA8" w:rsidP="009B4CA8">
      <w:pPr>
        <w:ind w:left="0"/>
        <w:rPr>
          <w:sz w:val="22"/>
          <w:szCs w:val="22"/>
        </w:rPr>
      </w:pPr>
      <w:r w:rsidRPr="00BE429D">
        <w:rPr>
          <w:sz w:val="22"/>
          <w:szCs w:val="22"/>
        </w:rPr>
        <w:t>Dear Mr. Cohen,</w:t>
      </w:r>
    </w:p>
    <w:p w:rsidR="009B4CA8" w:rsidRPr="00BE429D" w:rsidRDefault="009B4CA8" w:rsidP="009B4CA8">
      <w:pPr>
        <w:ind w:left="0"/>
        <w:rPr>
          <w:sz w:val="22"/>
          <w:szCs w:val="22"/>
        </w:rPr>
      </w:pPr>
    </w:p>
    <w:p w:rsidR="009B4CA8" w:rsidRPr="00BE429D" w:rsidRDefault="009B4CA8" w:rsidP="009B4CA8">
      <w:pPr>
        <w:ind w:left="0"/>
        <w:rPr>
          <w:sz w:val="22"/>
          <w:szCs w:val="22"/>
        </w:rPr>
      </w:pPr>
      <w:r w:rsidRPr="00BE429D">
        <w:rPr>
          <w:sz w:val="22"/>
          <w:szCs w:val="22"/>
        </w:rPr>
        <w:t>The Boston Architectural College has attended several public planning sessions related to the proposed 1000 Boylston Street project. We are happy that the unsightly hole across the street from our 951 Boylston Street campus building will be filled, and that an area of the city that has been neglected will receive the attention that it deserves. Acknowledging the positive aspect</w:t>
      </w:r>
      <w:r w:rsidR="00386E85">
        <w:rPr>
          <w:sz w:val="22"/>
          <w:szCs w:val="22"/>
        </w:rPr>
        <w:t>s</w:t>
      </w:r>
      <w:r w:rsidRPr="00BE429D">
        <w:rPr>
          <w:sz w:val="22"/>
          <w:szCs w:val="22"/>
        </w:rPr>
        <w:t xml:space="preserve"> of developing the area</w:t>
      </w:r>
      <w:r w:rsidR="004223EE" w:rsidRPr="00BE429D">
        <w:rPr>
          <w:sz w:val="22"/>
          <w:szCs w:val="22"/>
        </w:rPr>
        <w:t>,</w:t>
      </w:r>
      <w:r w:rsidRPr="00BE429D">
        <w:rPr>
          <w:sz w:val="22"/>
          <w:szCs w:val="22"/>
        </w:rPr>
        <w:t xml:space="preserve"> we also want to </w:t>
      </w:r>
      <w:r w:rsidR="00386E85">
        <w:rPr>
          <w:sz w:val="22"/>
          <w:szCs w:val="22"/>
        </w:rPr>
        <w:t>note</w:t>
      </w:r>
      <w:r w:rsidRPr="00BE429D">
        <w:rPr>
          <w:sz w:val="22"/>
          <w:szCs w:val="22"/>
        </w:rPr>
        <w:t xml:space="preserve"> some concerns. </w:t>
      </w:r>
    </w:p>
    <w:p w:rsidR="009B4CA8" w:rsidRPr="00BE429D" w:rsidRDefault="009B4CA8" w:rsidP="009B4CA8">
      <w:pPr>
        <w:ind w:left="0"/>
        <w:rPr>
          <w:sz w:val="22"/>
          <w:szCs w:val="22"/>
        </w:rPr>
      </w:pPr>
    </w:p>
    <w:p w:rsidR="009B4CA8" w:rsidRPr="00BE429D" w:rsidRDefault="009B4CA8" w:rsidP="009B4CA8">
      <w:pPr>
        <w:ind w:left="0"/>
        <w:rPr>
          <w:sz w:val="22"/>
          <w:szCs w:val="22"/>
        </w:rPr>
      </w:pPr>
      <w:r w:rsidRPr="00BE429D">
        <w:rPr>
          <w:sz w:val="22"/>
          <w:szCs w:val="22"/>
        </w:rPr>
        <w:t>In reviewing the shadow study in the PNF</w:t>
      </w:r>
      <w:r w:rsidR="004223EE" w:rsidRPr="00BE429D">
        <w:rPr>
          <w:sz w:val="22"/>
          <w:szCs w:val="22"/>
        </w:rPr>
        <w:t>,</w:t>
      </w:r>
      <w:r w:rsidRPr="00BE429D">
        <w:rPr>
          <w:sz w:val="22"/>
          <w:szCs w:val="22"/>
        </w:rPr>
        <w:t xml:space="preserve"> we see that our campus will be in shade for an additional four hours per day. </w:t>
      </w:r>
      <w:r w:rsidR="00C775D6">
        <w:rPr>
          <w:sz w:val="22"/>
          <w:szCs w:val="22"/>
        </w:rPr>
        <w:t>I</w:t>
      </w:r>
      <w:r w:rsidR="004223EE" w:rsidRPr="00BE429D">
        <w:rPr>
          <w:sz w:val="22"/>
          <w:szCs w:val="22"/>
        </w:rPr>
        <w:t xml:space="preserve">n conjunction with </w:t>
      </w:r>
      <w:r w:rsidR="00C775D6">
        <w:rPr>
          <w:sz w:val="22"/>
          <w:szCs w:val="22"/>
        </w:rPr>
        <w:t>the shadows</w:t>
      </w:r>
      <w:r w:rsidR="004223EE" w:rsidRPr="00BE429D">
        <w:rPr>
          <w:sz w:val="22"/>
          <w:szCs w:val="22"/>
        </w:rPr>
        <w:t xml:space="preserve"> </w:t>
      </w:r>
      <w:r w:rsidRPr="00BE429D">
        <w:rPr>
          <w:sz w:val="22"/>
          <w:szCs w:val="22"/>
        </w:rPr>
        <w:t xml:space="preserve">already cast by the Prudential Center, the One Dalton Street project </w:t>
      </w:r>
      <w:r w:rsidR="00C775D6">
        <w:rPr>
          <w:sz w:val="22"/>
          <w:szCs w:val="22"/>
        </w:rPr>
        <w:t xml:space="preserve">currently in progress, </w:t>
      </w:r>
      <w:r w:rsidRPr="00BE429D">
        <w:rPr>
          <w:sz w:val="22"/>
          <w:szCs w:val="22"/>
        </w:rPr>
        <w:t xml:space="preserve">and the proposed </w:t>
      </w:r>
      <w:r w:rsidR="004223EE" w:rsidRPr="00BE429D">
        <w:rPr>
          <w:sz w:val="22"/>
          <w:szCs w:val="22"/>
        </w:rPr>
        <w:t xml:space="preserve">Parcel </w:t>
      </w:r>
      <w:r w:rsidRPr="00BE429D">
        <w:rPr>
          <w:sz w:val="22"/>
          <w:szCs w:val="22"/>
        </w:rPr>
        <w:t>13 project</w:t>
      </w:r>
      <w:r w:rsidR="004223EE" w:rsidRPr="00BE429D">
        <w:rPr>
          <w:sz w:val="22"/>
          <w:szCs w:val="22"/>
        </w:rPr>
        <w:t xml:space="preserve">, </w:t>
      </w:r>
      <w:r w:rsidRPr="00BE429D">
        <w:rPr>
          <w:sz w:val="22"/>
          <w:szCs w:val="22"/>
        </w:rPr>
        <w:t xml:space="preserve">our campus will be </w:t>
      </w:r>
      <w:r w:rsidR="003B32A0">
        <w:rPr>
          <w:sz w:val="22"/>
          <w:szCs w:val="22"/>
        </w:rPr>
        <w:t>cast</w:t>
      </w:r>
      <w:r w:rsidR="004223EE" w:rsidRPr="00BE429D">
        <w:rPr>
          <w:sz w:val="22"/>
          <w:szCs w:val="22"/>
        </w:rPr>
        <w:t xml:space="preserve"> </w:t>
      </w:r>
      <w:r w:rsidRPr="00BE429D">
        <w:rPr>
          <w:sz w:val="22"/>
          <w:szCs w:val="22"/>
        </w:rPr>
        <w:t xml:space="preserve">in perpetual shade. </w:t>
      </w:r>
      <w:r w:rsidR="00C775D6">
        <w:rPr>
          <w:sz w:val="22"/>
          <w:szCs w:val="22"/>
        </w:rPr>
        <w:t xml:space="preserve">This would </w:t>
      </w:r>
      <w:r w:rsidR="00386E85">
        <w:rPr>
          <w:sz w:val="22"/>
          <w:szCs w:val="22"/>
        </w:rPr>
        <w:t>directly affect</w:t>
      </w:r>
      <w:r w:rsidR="00C775D6">
        <w:rPr>
          <w:sz w:val="22"/>
          <w:szCs w:val="22"/>
        </w:rPr>
        <w:t xml:space="preserve"> our curriculum</w:t>
      </w:r>
      <w:r w:rsidR="00386E85">
        <w:rPr>
          <w:sz w:val="22"/>
          <w:szCs w:val="22"/>
        </w:rPr>
        <w:t>, as</w:t>
      </w:r>
      <w:r w:rsidR="00C775D6">
        <w:rPr>
          <w:sz w:val="22"/>
          <w:szCs w:val="22"/>
        </w:rPr>
        <w:t xml:space="preserve"> </w:t>
      </w:r>
      <w:r w:rsidR="00386E85">
        <w:rPr>
          <w:sz w:val="22"/>
          <w:szCs w:val="22"/>
        </w:rPr>
        <w:t>our ability to</w:t>
      </w:r>
      <w:r w:rsidRPr="00BE429D">
        <w:rPr>
          <w:sz w:val="22"/>
          <w:szCs w:val="22"/>
        </w:rPr>
        <w:t xml:space="preserve"> teach daylighting principles to our design students</w:t>
      </w:r>
      <w:r w:rsidR="00386E85">
        <w:rPr>
          <w:sz w:val="22"/>
          <w:szCs w:val="22"/>
        </w:rPr>
        <w:t xml:space="preserve"> </w:t>
      </w:r>
      <w:r w:rsidRPr="00BE429D">
        <w:rPr>
          <w:sz w:val="22"/>
          <w:szCs w:val="22"/>
        </w:rPr>
        <w:t>without sunlight entering our studio spaces</w:t>
      </w:r>
      <w:r w:rsidR="00386E85">
        <w:rPr>
          <w:sz w:val="22"/>
          <w:szCs w:val="22"/>
        </w:rPr>
        <w:t xml:space="preserve"> </w:t>
      </w:r>
      <w:r w:rsidR="00C775D6">
        <w:rPr>
          <w:sz w:val="22"/>
          <w:szCs w:val="22"/>
        </w:rPr>
        <w:t>would be compromised</w:t>
      </w:r>
      <w:r w:rsidRPr="00BE429D">
        <w:rPr>
          <w:sz w:val="22"/>
          <w:szCs w:val="22"/>
        </w:rPr>
        <w:t xml:space="preserve">. </w:t>
      </w:r>
    </w:p>
    <w:p w:rsidR="009B4CA8" w:rsidRPr="00BE429D" w:rsidRDefault="009B4CA8" w:rsidP="009B4CA8">
      <w:pPr>
        <w:ind w:left="0"/>
        <w:rPr>
          <w:sz w:val="22"/>
          <w:szCs w:val="22"/>
        </w:rPr>
      </w:pPr>
    </w:p>
    <w:p w:rsidR="009B4CA8" w:rsidRPr="00BE429D" w:rsidRDefault="004223EE" w:rsidP="009B4CA8">
      <w:pPr>
        <w:ind w:left="0"/>
        <w:rPr>
          <w:sz w:val="22"/>
          <w:szCs w:val="22"/>
        </w:rPr>
      </w:pPr>
      <w:r w:rsidRPr="00BE429D">
        <w:rPr>
          <w:sz w:val="22"/>
          <w:szCs w:val="22"/>
        </w:rPr>
        <w:t>In addition, n</w:t>
      </w:r>
      <w:r w:rsidR="009B4CA8" w:rsidRPr="00BE429D">
        <w:rPr>
          <w:sz w:val="22"/>
          <w:szCs w:val="22"/>
        </w:rPr>
        <w:t xml:space="preserve">ew and potentially greater wind conditions </w:t>
      </w:r>
      <w:r w:rsidR="00C775D6">
        <w:rPr>
          <w:sz w:val="22"/>
          <w:szCs w:val="22"/>
        </w:rPr>
        <w:t>could</w:t>
      </w:r>
      <w:r w:rsidR="009B4CA8" w:rsidRPr="00BE429D">
        <w:rPr>
          <w:sz w:val="22"/>
          <w:szCs w:val="22"/>
        </w:rPr>
        <w:t xml:space="preserve"> adversely impact our operations. Whenever our doors facing Boylston Street are open, gusts of wind generated by existing conditions blow large amounts of dust and trash into our lobby. The wind analysis in the PNF is incomplete, and with </w:t>
      </w:r>
      <w:r w:rsidR="00C775D6">
        <w:rPr>
          <w:sz w:val="22"/>
          <w:szCs w:val="22"/>
        </w:rPr>
        <w:t>insufficient</w:t>
      </w:r>
      <w:r w:rsidR="009B4CA8" w:rsidRPr="00BE429D">
        <w:rPr>
          <w:sz w:val="22"/>
          <w:szCs w:val="22"/>
        </w:rPr>
        <w:t xml:space="preserve"> information provided </w:t>
      </w:r>
      <w:r w:rsidRPr="00BE429D">
        <w:rPr>
          <w:sz w:val="22"/>
          <w:szCs w:val="22"/>
        </w:rPr>
        <w:t xml:space="preserve">to </w:t>
      </w:r>
      <w:r w:rsidR="009B4CA8" w:rsidRPr="00BE429D">
        <w:rPr>
          <w:sz w:val="22"/>
          <w:szCs w:val="22"/>
        </w:rPr>
        <w:t>date</w:t>
      </w:r>
      <w:r w:rsidRPr="00BE429D">
        <w:rPr>
          <w:sz w:val="22"/>
          <w:szCs w:val="22"/>
        </w:rPr>
        <w:t>,</w:t>
      </w:r>
      <w:r w:rsidR="009B4CA8" w:rsidRPr="00BE429D">
        <w:rPr>
          <w:sz w:val="22"/>
          <w:szCs w:val="22"/>
        </w:rPr>
        <w:t xml:space="preserve"> we </w:t>
      </w:r>
      <w:r w:rsidR="003B32A0">
        <w:rPr>
          <w:sz w:val="22"/>
          <w:szCs w:val="22"/>
        </w:rPr>
        <w:t xml:space="preserve">can only </w:t>
      </w:r>
      <w:r w:rsidR="009B4CA8" w:rsidRPr="00BE429D">
        <w:rPr>
          <w:sz w:val="22"/>
          <w:szCs w:val="22"/>
        </w:rPr>
        <w:t xml:space="preserve">anticipate </w:t>
      </w:r>
      <w:r w:rsidR="00386E85">
        <w:rPr>
          <w:sz w:val="22"/>
          <w:szCs w:val="22"/>
        </w:rPr>
        <w:t xml:space="preserve">more </w:t>
      </w:r>
      <w:r w:rsidR="003B32A0">
        <w:rPr>
          <w:sz w:val="22"/>
          <w:szCs w:val="22"/>
        </w:rPr>
        <w:t>potential</w:t>
      </w:r>
      <w:r w:rsidR="00C775D6">
        <w:rPr>
          <w:sz w:val="22"/>
          <w:szCs w:val="22"/>
        </w:rPr>
        <w:t xml:space="preserve"> issues</w:t>
      </w:r>
      <w:r w:rsidR="009B4CA8" w:rsidRPr="00BE429D">
        <w:rPr>
          <w:sz w:val="22"/>
          <w:szCs w:val="22"/>
        </w:rPr>
        <w:t xml:space="preserve"> with regard to increased wind</w:t>
      </w:r>
      <w:r w:rsidR="0000512D" w:rsidRPr="00BE429D">
        <w:rPr>
          <w:sz w:val="22"/>
          <w:szCs w:val="22"/>
        </w:rPr>
        <w:t>s</w:t>
      </w:r>
      <w:r w:rsidR="009B4CA8" w:rsidRPr="00BE429D">
        <w:rPr>
          <w:sz w:val="22"/>
          <w:szCs w:val="22"/>
        </w:rPr>
        <w:t>.</w:t>
      </w:r>
      <w:r w:rsidR="00C775D6">
        <w:rPr>
          <w:sz w:val="22"/>
          <w:szCs w:val="22"/>
        </w:rPr>
        <w:t xml:space="preserve"> Moreover, current wait times for pedestrians to navigate t</w:t>
      </w:r>
      <w:r w:rsidR="009B4CA8" w:rsidRPr="00BE429D">
        <w:rPr>
          <w:sz w:val="22"/>
          <w:szCs w:val="22"/>
        </w:rPr>
        <w:t xml:space="preserve">he intersection of Dalton and Boylston Streets </w:t>
      </w:r>
      <w:r w:rsidR="00C775D6">
        <w:rPr>
          <w:sz w:val="22"/>
          <w:szCs w:val="22"/>
        </w:rPr>
        <w:t>are</w:t>
      </w:r>
      <w:r w:rsidR="009B4CA8" w:rsidRPr="00BE429D">
        <w:rPr>
          <w:sz w:val="22"/>
          <w:szCs w:val="22"/>
        </w:rPr>
        <w:t xml:space="preserve"> </w:t>
      </w:r>
      <w:r w:rsidR="005209BC" w:rsidRPr="00BE429D">
        <w:rPr>
          <w:sz w:val="22"/>
          <w:szCs w:val="22"/>
        </w:rPr>
        <w:t>lengthy</w:t>
      </w:r>
      <w:r w:rsidR="00C775D6">
        <w:rPr>
          <w:sz w:val="22"/>
          <w:szCs w:val="22"/>
        </w:rPr>
        <w:t>,</w:t>
      </w:r>
      <w:r w:rsidR="005209BC" w:rsidRPr="00BE429D">
        <w:rPr>
          <w:sz w:val="22"/>
          <w:szCs w:val="22"/>
        </w:rPr>
        <w:t xml:space="preserve"> </w:t>
      </w:r>
      <w:r w:rsidR="009B4CA8" w:rsidRPr="00BE429D">
        <w:rPr>
          <w:sz w:val="22"/>
          <w:szCs w:val="22"/>
        </w:rPr>
        <w:t xml:space="preserve">and we do not see any mention in the PNF of </w:t>
      </w:r>
      <w:r w:rsidR="00521185">
        <w:rPr>
          <w:sz w:val="22"/>
          <w:szCs w:val="22"/>
        </w:rPr>
        <w:t>plans</w:t>
      </w:r>
      <w:r w:rsidR="009B4CA8" w:rsidRPr="00BE429D">
        <w:rPr>
          <w:sz w:val="22"/>
          <w:szCs w:val="22"/>
        </w:rPr>
        <w:t xml:space="preserve"> to mitigate an already difficult and potentially unsafe crossing. </w:t>
      </w:r>
      <w:r w:rsidR="00521185">
        <w:rPr>
          <w:sz w:val="22"/>
          <w:szCs w:val="22"/>
        </w:rPr>
        <w:t>A</w:t>
      </w:r>
      <w:r w:rsidR="009B4CA8" w:rsidRPr="00BE429D">
        <w:rPr>
          <w:sz w:val="22"/>
          <w:szCs w:val="22"/>
        </w:rPr>
        <w:t>n in</w:t>
      </w:r>
      <w:r w:rsidRPr="00BE429D">
        <w:rPr>
          <w:sz w:val="22"/>
          <w:szCs w:val="22"/>
        </w:rPr>
        <w:t>-</w:t>
      </w:r>
      <w:r w:rsidR="009B4CA8" w:rsidRPr="00BE429D">
        <w:rPr>
          <w:sz w:val="22"/>
          <w:szCs w:val="22"/>
        </w:rPr>
        <w:t xml:space="preserve">depth study </w:t>
      </w:r>
      <w:r w:rsidRPr="00BE429D">
        <w:rPr>
          <w:sz w:val="22"/>
          <w:szCs w:val="22"/>
        </w:rPr>
        <w:t xml:space="preserve">with regard </w:t>
      </w:r>
      <w:r w:rsidR="009B4CA8" w:rsidRPr="00BE429D">
        <w:rPr>
          <w:sz w:val="22"/>
          <w:szCs w:val="22"/>
        </w:rPr>
        <w:t xml:space="preserve">to </w:t>
      </w:r>
      <w:r w:rsidRPr="00BE429D">
        <w:rPr>
          <w:sz w:val="22"/>
          <w:szCs w:val="22"/>
        </w:rPr>
        <w:t xml:space="preserve">this </w:t>
      </w:r>
      <w:r w:rsidR="009B4CA8" w:rsidRPr="00BE429D">
        <w:rPr>
          <w:sz w:val="22"/>
          <w:szCs w:val="22"/>
        </w:rPr>
        <w:t xml:space="preserve">intersection is </w:t>
      </w:r>
      <w:r w:rsidR="00521185">
        <w:rPr>
          <w:sz w:val="22"/>
          <w:szCs w:val="22"/>
        </w:rPr>
        <w:t>strongly recommended</w:t>
      </w:r>
      <w:r w:rsidR="009B4CA8" w:rsidRPr="00BE429D">
        <w:rPr>
          <w:sz w:val="22"/>
          <w:szCs w:val="22"/>
        </w:rPr>
        <w:t>.</w:t>
      </w:r>
    </w:p>
    <w:p w:rsidR="009B4CA8" w:rsidRPr="00BE429D" w:rsidRDefault="009B4CA8" w:rsidP="009B4CA8">
      <w:pPr>
        <w:ind w:left="0"/>
        <w:rPr>
          <w:sz w:val="22"/>
          <w:szCs w:val="22"/>
        </w:rPr>
      </w:pPr>
    </w:p>
    <w:p w:rsidR="00866F0F" w:rsidRPr="00BE429D" w:rsidRDefault="009B4CA8" w:rsidP="009B4CA8">
      <w:pPr>
        <w:ind w:left="0"/>
        <w:rPr>
          <w:sz w:val="22"/>
          <w:szCs w:val="22"/>
        </w:rPr>
      </w:pPr>
      <w:r w:rsidRPr="00BE429D">
        <w:rPr>
          <w:sz w:val="22"/>
          <w:szCs w:val="22"/>
        </w:rPr>
        <w:t xml:space="preserve">In all, the Boston Architectural College </w:t>
      </w:r>
      <w:r w:rsidR="005209BC" w:rsidRPr="00BE429D">
        <w:rPr>
          <w:sz w:val="22"/>
          <w:szCs w:val="22"/>
        </w:rPr>
        <w:t>is unable to comment definitively on</w:t>
      </w:r>
      <w:r w:rsidRPr="00BE429D">
        <w:rPr>
          <w:sz w:val="22"/>
          <w:szCs w:val="22"/>
        </w:rPr>
        <w:t xml:space="preserve"> </w:t>
      </w:r>
      <w:r w:rsidR="004223EE" w:rsidRPr="00BE429D">
        <w:rPr>
          <w:sz w:val="22"/>
          <w:szCs w:val="22"/>
        </w:rPr>
        <w:t xml:space="preserve">the 1000 Boylston Street </w:t>
      </w:r>
      <w:r w:rsidRPr="00BE429D">
        <w:rPr>
          <w:sz w:val="22"/>
          <w:szCs w:val="22"/>
        </w:rPr>
        <w:t>project</w:t>
      </w:r>
      <w:r w:rsidR="004223EE" w:rsidRPr="00BE429D">
        <w:rPr>
          <w:sz w:val="22"/>
          <w:szCs w:val="22"/>
        </w:rPr>
        <w:t xml:space="preserve"> at this time,</w:t>
      </w:r>
      <w:r w:rsidRPr="00BE429D">
        <w:rPr>
          <w:sz w:val="22"/>
          <w:szCs w:val="22"/>
        </w:rPr>
        <w:t xml:space="preserve"> as the information </w:t>
      </w:r>
      <w:r w:rsidR="00521185">
        <w:rPr>
          <w:sz w:val="22"/>
          <w:szCs w:val="22"/>
        </w:rPr>
        <w:t>needed</w:t>
      </w:r>
      <w:r w:rsidRPr="00BE429D">
        <w:rPr>
          <w:sz w:val="22"/>
          <w:szCs w:val="22"/>
        </w:rPr>
        <w:t xml:space="preserve"> to understand all of the potential impacts on our students, faculty</w:t>
      </w:r>
      <w:r w:rsidR="004223EE" w:rsidRPr="00BE429D">
        <w:rPr>
          <w:sz w:val="22"/>
          <w:szCs w:val="22"/>
        </w:rPr>
        <w:t>,</w:t>
      </w:r>
      <w:r w:rsidRPr="00BE429D">
        <w:rPr>
          <w:sz w:val="22"/>
          <w:szCs w:val="22"/>
        </w:rPr>
        <w:t xml:space="preserve"> staff</w:t>
      </w:r>
      <w:r w:rsidR="00293EFE" w:rsidRPr="00BE429D">
        <w:rPr>
          <w:sz w:val="22"/>
          <w:szCs w:val="22"/>
        </w:rPr>
        <w:t>, and visitors</w:t>
      </w:r>
      <w:r w:rsidRPr="00BE429D">
        <w:rPr>
          <w:sz w:val="22"/>
          <w:szCs w:val="22"/>
        </w:rPr>
        <w:t xml:space="preserve"> </w:t>
      </w:r>
      <w:r w:rsidR="00521185">
        <w:rPr>
          <w:sz w:val="22"/>
          <w:szCs w:val="22"/>
        </w:rPr>
        <w:t>is</w:t>
      </w:r>
      <w:r w:rsidRPr="00BE429D">
        <w:rPr>
          <w:sz w:val="22"/>
          <w:szCs w:val="22"/>
        </w:rPr>
        <w:t xml:space="preserve"> not clear.</w:t>
      </w:r>
      <w:r w:rsidR="005209BC" w:rsidRPr="00BE429D">
        <w:rPr>
          <w:sz w:val="22"/>
          <w:szCs w:val="22"/>
        </w:rPr>
        <w:t xml:space="preserve"> The College urges that </w:t>
      </w:r>
      <w:r w:rsidR="00521185">
        <w:rPr>
          <w:sz w:val="22"/>
          <w:szCs w:val="22"/>
        </w:rPr>
        <w:t>an</w:t>
      </w:r>
      <w:r w:rsidR="005209BC" w:rsidRPr="00BE429D">
        <w:rPr>
          <w:sz w:val="22"/>
          <w:szCs w:val="22"/>
        </w:rPr>
        <w:t xml:space="preserve"> in-depth study of </w:t>
      </w:r>
      <w:r w:rsidR="009637AD" w:rsidRPr="00BE429D">
        <w:rPr>
          <w:sz w:val="22"/>
          <w:szCs w:val="22"/>
        </w:rPr>
        <w:t xml:space="preserve">all </w:t>
      </w:r>
      <w:r w:rsidR="005209BC" w:rsidRPr="00BE429D">
        <w:rPr>
          <w:sz w:val="22"/>
          <w:szCs w:val="22"/>
        </w:rPr>
        <w:t xml:space="preserve">areas of impact be </w:t>
      </w:r>
      <w:r w:rsidR="009637AD" w:rsidRPr="00BE429D">
        <w:rPr>
          <w:sz w:val="22"/>
          <w:szCs w:val="22"/>
        </w:rPr>
        <w:t>conducted, and the results disseminated</w:t>
      </w:r>
      <w:r w:rsidR="005209BC" w:rsidRPr="00BE429D">
        <w:rPr>
          <w:sz w:val="22"/>
          <w:szCs w:val="22"/>
        </w:rPr>
        <w:t xml:space="preserve">, so that </w:t>
      </w:r>
      <w:r w:rsidR="009637AD" w:rsidRPr="00BE429D">
        <w:rPr>
          <w:sz w:val="22"/>
          <w:szCs w:val="22"/>
        </w:rPr>
        <w:t xml:space="preserve">all entities and organizations in the immediate vicinity will have </w:t>
      </w:r>
      <w:r w:rsidR="00BE429D">
        <w:rPr>
          <w:sz w:val="22"/>
          <w:szCs w:val="22"/>
        </w:rPr>
        <w:t>sufficient</w:t>
      </w:r>
      <w:r w:rsidR="009637AD" w:rsidRPr="00BE429D">
        <w:rPr>
          <w:sz w:val="22"/>
          <w:szCs w:val="22"/>
        </w:rPr>
        <w:t xml:space="preserve"> information to accurately assess the effects on their operations.  </w:t>
      </w:r>
      <w:r w:rsidR="005209BC" w:rsidRPr="00BE429D">
        <w:rPr>
          <w:sz w:val="22"/>
          <w:szCs w:val="22"/>
        </w:rPr>
        <w:t xml:space="preserve"> </w:t>
      </w:r>
    </w:p>
    <w:p w:rsidR="007A3BE6" w:rsidRPr="00BE429D" w:rsidRDefault="007A3BE6">
      <w:pPr>
        <w:ind w:left="0"/>
        <w:rPr>
          <w:sz w:val="22"/>
          <w:szCs w:val="22"/>
        </w:rPr>
      </w:pPr>
    </w:p>
    <w:p w:rsidR="007776AC" w:rsidRPr="00BE429D" w:rsidRDefault="00454AEF">
      <w:pPr>
        <w:ind w:left="0"/>
        <w:rPr>
          <w:sz w:val="22"/>
          <w:szCs w:val="22"/>
        </w:rPr>
      </w:pPr>
      <w:r w:rsidRPr="00BE429D">
        <w:rPr>
          <w:sz w:val="22"/>
          <w:szCs w:val="22"/>
        </w:rPr>
        <w:t>Sincerely</w:t>
      </w:r>
      <w:r w:rsidR="00A413E2" w:rsidRPr="00BE429D">
        <w:rPr>
          <w:sz w:val="22"/>
          <w:szCs w:val="22"/>
        </w:rPr>
        <w:t>,</w:t>
      </w:r>
    </w:p>
    <w:p w:rsidR="007776AC" w:rsidRDefault="007776AC">
      <w:pPr>
        <w:ind w:left="0"/>
        <w:rPr>
          <w:sz w:val="22"/>
          <w:szCs w:val="22"/>
        </w:rPr>
      </w:pPr>
    </w:p>
    <w:p w:rsidR="00BE429D" w:rsidRPr="00A814C8" w:rsidRDefault="00A814C8">
      <w:pPr>
        <w:ind w:left="0"/>
        <w:rPr>
          <w:rFonts w:ascii="Brush Script Std" w:hAnsi="Brush Script Std"/>
          <w:sz w:val="22"/>
          <w:szCs w:val="22"/>
        </w:rPr>
      </w:pPr>
      <w:r w:rsidRPr="00A814C8">
        <w:rPr>
          <w:rFonts w:ascii="Brush Script Std" w:hAnsi="Brush Script Std"/>
          <w:sz w:val="22"/>
          <w:szCs w:val="22"/>
        </w:rPr>
        <w:t>Art Byers</w:t>
      </w:r>
    </w:p>
    <w:p w:rsidR="00A814C8" w:rsidRDefault="00A814C8">
      <w:pPr>
        <w:ind w:left="0"/>
        <w:rPr>
          <w:sz w:val="22"/>
          <w:szCs w:val="22"/>
        </w:rPr>
      </w:pPr>
    </w:p>
    <w:p w:rsidR="00C775D6" w:rsidRDefault="00C775D6">
      <w:pPr>
        <w:ind w:left="0"/>
        <w:rPr>
          <w:sz w:val="22"/>
          <w:szCs w:val="22"/>
        </w:rPr>
      </w:pPr>
      <w:r>
        <w:rPr>
          <w:sz w:val="22"/>
          <w:szCs w:val="22"/>
        </w:rPr>
        <w:t>Art Byers</w:t>
      </w:r>
    </w:p>
    <w:p w:rsidR="00C775D6" w:rsidRDefault="00C775D6">
      <w:pPr>
        <w:ind w:left="0"/>
        <w:rPr>
          <w:sz w:val="22"/>
          <w:szCs w:val="22"/>
        </w:rPr>
      </w:pPr>
      <w:r w:rsidRPr="00C775D6">
        <w:rPr>
          <w:sz w:val="22"/>
          <w:szCs w:val="22"/>
        </w:rPr>
        <w:t>Associate Vice Preside</w:t>
      </w:r>
      <w:r>
        <w:rPr>
          <w:sz w:val="22"/>
          <w:szCs w:val="22"/>
        </w:rPr>
        <w:t>nt of Facilities</w:t>
      </w:r>
    </w:p>
    <w:sectPr w:rsidR="00C775D6" w:rsidSect="00830B9B">
      <w:headerReference w:type="default" r:id="rId8"/>
      <w:footerReference w:type="default" r:id="rId9"/>
      <w:pgSz w:w="12240" w:h="15840"/>
      <w:pgMar w:top="2520" w:right="1440" w:bottom="1440" w:left="151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9E5" w:rsidRDefault="00B479E5" w:rsidP="004F68C1">
      <w:r>
        <w:separator/>
      </w:r>
    </w:p>
  </w:endnote>
  <w:endnote w:type="continuationSeparator" w:id="0">
    <w:p w:rsidR="00B479E5" w:rsidRDefault="00B479E5" w:rsidP="004F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Brush Script Std">
    <w:panose1 w:val="00000000000000000000"/>
    <w:charset w:val="00"/>
    <w:family w:val="script"/>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illSans">
    <w:altName w:val="Gill Sans"/>
    <w:panose1 w:val="00000000000000000000"/>
    <w:charset w:val="4D"/>
    <w:family w:val="auto"/>
    <w:notTrueType/>
    <w:pitch w:val="default"/>
    <w:sig w:usb0="00000003" w:usb1="00000000" w:usb2="00000000" w:usb3="00000000" w:csb0="00000001" w:csb1="00000000"/>
  </w:font>
  <w:font w:name="GillSans-Light">
    <w:altName w:val="Gill Sans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F0F" w:rsidRPr="00866F0F" w:rsidRDefault="00866F0F" w:rsidP="00866F0F">
    <w:pPr>
      <w:pStyle w:val="Footer"/>
    </w:pPr>
    <w:r>
      <w:rPr>
        <w:noProof/>
      </w:rPr>
      <mc:AlternateContent>
        <mc:Choice Requires="wps">
          <w:drawing>
            <wp:anchor distT="0" distB="0" distL="114300" distR="114300" simplePos="0" relativeHeight="251661312" behindDoc="0" locked="0" layoutInCell="1" allowOverlap="1" wp14:anchorId="0FB79C8C" wp14:editId="11FD6C9F">
              <wp:simplePos x="0" y="0"/>
              <wp:positionH relativeFrom="column">
                <wp:posOffset>-114300</wp:posOffset>
              </wp:positionH>
              <wp:positionV relativeFrom="paragraph">
                <wp:posOffset>-56515</wp:posOffset>
              </wp:positionV>
              <wp:extent cx="6400800" cy="2286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64008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rsidR="00866F0F" w:rsidRPr="00866F0F" w:rsidRDefault="00866F0F" w:rsidP="00866F0F">
                          <w:pPr>
                            <w:pStyle w:val="BasicParagraph"/>
                            <w:rPr>
                              <w:rFonts w:asciiTheme="majorHAnsi" w:hAnsiTheme="majorHAnsi"/>
                              <w:sz w:val="16"/>
                              <w:szCs w:val="16"/>
                            </w:rPr>
                          </w:pPr>
                          <w:r w:rsidRPr="00866F0F">
                            <w:rPr>
                              <w:rFonts w:asciiTheme="majorHAnsi" w:hAnsiTheme="majorHAnsi" w:cs="GillSans"/>
                              <w:spacing w:val="19"/>
                              <w:sz w:val="16"/>
                              <w:szCs w:val="16"/>
                            </w:rPr>
                            <w:t>320 Newbury Street</w:t>
                          </w:r>
                          <w:r w:rsidRPr="00866F0F">
                            <w:rPr>
                              <w:rFonts w:asciiTheme="majorHAnsi" w:hAnsiTheme="majorHAnsi" w:cs="GillSans"/>
                              <w:spacing w:val="17"/>
                              <w:sz w:val="16"/>
                              <w:szCs w:val="16"/>
                            </w:rPr>
                            <w:t xml:space="preserve">, </w:t>
                          </w:r>
                          <w:r w:rsidRPr="00866F0F">
                            <w:rPr>
                              <w:rFonts w:asciiTheme="majorHAnsi" w:hAnsiTheme="majorHAnsi" w:cs="GillSans"/>
                              <w:spacing w:val="19"/>
                              <w:sz w:val="16"/>
                              <w:szCs w:val="16"/>
                            </w:rPr>
                            <w:t xml:space="preserve">Boston, MA 02115   • </w:t>
                          </w:r>
                          <w:r w:rsidRPr="00866F0F">
                            <w:rPr>
                              <w:rFonts w:asciiTheme="majorHAnsi" w:hAnsiTheme="majorHAnsi" w:cs="GillSans-Light"/>
                              <w:spacing w:val="19"/>
                              <w:sz w:val="16"/>
                              <w:szCs w:val="16"/>
                            </w:rPr>
                            <w:t xml:space="preserve">  </w:t>
                          </w:r>
                          <w:r w:rsidRPr="00866F0F">
                            <w:rPr>
                              <w:rFonts w:asciiTheme="majorHAnsi" w:hAnsiTheme="majorHAnsi" w:cs="GillSans-Light"/>
                              <w:color w:val="595959" w:themeColor="text1" w:themeTint="A6"/>
                              <w:spacing w:val="19"/>
                              <w:sz w:val="16"/>
                              <w:szCs w:val="16"/>
                            </w:rPr>
                            <w:t>Phone:</w:t>
                          </w:r>
                          <w:r w:rsidRPr="00866F0F">
                            <w:rPr>
                              <w:rFonts w:asciiTheme="majorHAnsi" w:hAnsiTheme="majorHAnsi" w:cs="GillSans"/>
                              <w:spacing w:val="19"/>
                              <w:sz w:val="16"/>
                              <w:szCs w:val="16"/>
                            </w:rPr>
                            <w:t xml:space="preserve"> 617.</w:t>
                          </w:r>
                          <w:r w:rsidR="00830B9B">
                            <w:rPr>
                              <w:rFonts w:asciiTheme="majorHAnsi" w:hAnsiTheme="majorHAnsi" w:cs="GillSans"/>
                              <w:spacing w:val="19"/>
                              <w:sz w:val="16"/>
                              <w:szCs w:val="16"/>
                            </w:rPr>
                            <w:t>585.01</w:t>
                          </w:r>
                          <w:r w:rsidRPr="00866F0F">
                            <w:rPr>
                              <w:rFonts w:asciiTheme="majorHAnsi" w:hAnsiTheme="majorHAnsi" w:cs="GillSans"/>
                              <w:spacing w:val="19"/>
                              <w:sz w:val="16"/>
                              <w:szCs w:val="16"/>
                            </w:rPr>
                            <w:t xml:space="preserve">00   •   </w:t>
                          </w:r>
                          <w:r w:rsidRPr="00866F0F">
                            <w:rPr>
                              <w:rFonts w:asciiTheme="majorHAnsi" w:hAnsiTheme="majorHAnsi" w:cs="GillSans-Light"/>
                              <w:color w:val="595959" w:themeColor="text1" w:themeTint="A6"/>
                              <w:spacing w:val="19"/>
                              <w:sz w:val="16"/>
                              <w:szCs w:val="16"/>
                            </w:rPr>
                            <w:t>Fax:</w:t>
                          </w:r>
                          <w:r w:rsidRPr="00866F0F">
                            <w:rPr>
                              <w:rFonts w:asciiTheme="majorHAnsi" w:hAnsiTheme="majorHAnsi" w:cs="GillSans"/>
                              <w:spacing w:val="19"/>
                              <w:sz w:val="16"/>
                              <w:szCs w:val="16"/>
                            </w:rPr>
                            <w:t xml:space="preserve"> 617.585.0111   •   </w:t>
                          </w:r>
                          <w:r w:rsidRPr="00866F0F">
                            <w:rPr>
                              <w:rFonts w:asciiTheme="majorHAnsi" w:hAnsiTheme="majorHAnsi" w:cs="GillSans-Light"/>
                              <w:color w:val="595959" w:themeColor="text1" w:themeTint="A6"/>
                              <w:spacing w:val="19"/>
                              <w:sz w:val="16"/>
                              <w:szCs w:val="16"/>
                            </w:rPr>
                            <w:t>Web:</w:t>
                          </w:r>
                          <w:r w:rsidRPr="00866F0F">
                            <w:rPr>
                              <w:rFonts w:asciiTheme="majorHAnsi" w:hAnsiTheme="majorHAnsi" w:cs="GillSans"/>
                              <w:spacing w:val="19"/>
                              <w:sz w:val="16"/>
                              <w:szCs w:val="16"/>
                            </w:rPr>
                            <w:t xml:space="preserve"> the-bac.edu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9pt;margin-top:-4.45pt;width:7in;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" filled="f" stroked="f">
              <v:textbox>
                <w:txbxContent>
                  <w:p w:rsidR="00866F0F" w:rsidRPr="00866F0F" w:rsidRDefault="00866F0F" w:rsidP="00866F0F">
                    <w:pPr>
                      <w:pStyle w:val="BasicParagraph"/>
                      <w:rPr>
                        <w:rFonts w:asciiTheme="majorHAnsi" w:hAnsiTheme="majorHAnsi"/>
                        <w:sz w:val="16"/>
                        <w:szCs w:val="16"/>
                      </w:rPr>
                    </w:pPr>
                    <w:r w:rsidRPr="00866F0F">
                      <w:rPr>
                        <w:rFonts w:asciiTheme="majorHAnsi" w:hAnsiTheme="majorHAnsi" w:cs="GillSans"/>
                        <w:spacing w:val="19"/>
                        <w:sz w:val="16"/>
                        <w:szCs w:val="16"/>
                      </w:rPr>
                      <w:t>320 Newbury Street</w:t>
                    </w:r>
                    <w:r w:rsidRPr="00866F0F">
                      <w:rPr>
                        <w:rFonts w:asciiTheme="majorHAnsi" w:hAnsiTheme="majorHAnsi" w:cs="GillSans"/>
                        <w:spacing w:val="17"/>
                        <w:sz w:val="16"/>
                        <w:szCs w:val="16"/>
                      </w:rPr>
                      <w:t xml:space="preserve">, </w:t>
                    </w:r>
                    <w:r w:rsidRPr="00866F0F">
                      <w:rPr>
                        <w:rFonts w:asciiTheme="majorHAnsi" w:hAnsiTheme="majorHAnsi" w:cs="GillSans"/>
                        <w:spacing w:val="19"/>
                        <w:sz w:val="16"/>
                        <w:szCs w:val="16"/>
                      </w:rPr>
                      <w:t xml:space="preserve">Boston, MA 02115   • </w:t>
                    </w:r>
                    <w:r w:rsidRPr="00866F0F">
                      <w:rPr>
                        <w:rFonts w:asciiTheme="majorHAnsi" w:hAnsiTheme="majorHAnsi" w:cs="GillSans-Light"/>
                        <w:spacing w:val="19"/>
                        <w:sz w:val="16"/>
                        <w:szCs w:val="16"/>
                      </w:rPr>
                      <w:t xml:space="preserve">  </w:t>
                    </w:r>
                    <w:r w:rsidRPr="00866F0F">
                      <w:rPr>
                        <w:rFonts w:asciiTheme="majorHAnsi" w:hAnsiTheme="majorHAnsi" w:cs="GillSans-Light"/>
                        <w:color w:val="595959" w:themeColor="text1" w:themeTint="A6"/>
                        <w:spacing w:val="19"/>
                        <w:sz w:val="16"/>
                        <w:szCs w:val="16"/>
                      </w:rPr>
                      <w:t>Phone:</w:t>
                    </w:r>
                    <w:r w:rsidRPr="00866F0F">
                      <w:rPr>
                        <w:rFonts w:asciiTheme="majorHAnsi" w:hAnsiTheme="majorHAnsi" w:cs="GillSans"/>
                        <w:spacing w:val="19"/>
                        <w:sz w:val="16"/>
                        <w:szCs w:val="16"/>
                      </w:rPr>
                      <w:t xml:space="preserve"> 617.</w:t>
                    </w:r>
                    <w:r w:rsidR="00830B9B">
                      <w:rPr>
                        <w:rFonts w:asciiTheme="majorHAnsi" w:hAnsiTheme="majorHAnsi" w:cs="GillSans"/>
                        <w:spacing w:val="19"/>
                        <w:sz w:val="16"/>
                        <w:szCs w:val="16"/>
                      </w:rPr>
                      <w:t>585.01</w:t>
                    </w:r>
                    <w:r w:rsidRPr="00866F0F">
                      <w:rPr>
                        <w:rFonts w:asciiTheme="majorHAnsi" w:hAnsiTheme="majorHAnsi" w:cs="GillSans"/>
                        <w:spacing w:val="19"/>
                        <w:sz w:val="16"/>
                        <w:szCs w:val="16"/>
                      </w:rPr>
                      <w:t xml:space="preserve">00   •   </w:t>
                    </w:r>
                    <w:r w:rsidRPr="00866F0F">
                      <w:rPr>
                        <w:rFonts w:asciiTheme="majorHAnsi" w:hAnsiTheme="majorHAnsi" w:cs="GillSans-Light"/>
                        <w:color w:val="595959" w:themeColor="text1" w:themeTint="A6"/>
                        <w:spacing w:val="19"/>
                        <w:sz w:val="16"/>
                        <w:szCs w:val="16"/>
                      </w:rPr>
                      <w:t>Fax:</w:t>
                    </w:r>
                    <w:r w:rsidRPr="00866F0F">
                      <w:rPr>
                        <w:rFonts w:asciiTheme="majorHAnsi" w:hAnsiTheme="majorHAnsi" w:cs="GillSans"/>
                        <w:spacing w:val="19"/>
                        <w:sz w:val="16"/>
                        <w:szCs w:val="16"/>
                      </w:rPr>
                      <w:t xml:space="preserve"> 617.585.0111   •   </w:t>
                    </w:r>
                    <w:r w:rsidRPr="00866F0F">
                      <w:rPr>
                        <w:rFonts w:asciiTheme="majorHAnsi" w:hAnsiTheme="majorHAnsi" w:cs="GillSans-Light"/>
                        <w:color w:val="595959" w:themeColor="text1" w:themeTint="A6"/>
                        <w:spacing w:val="19"/>
                        <w:sz w:val="16"/>
                        <w:szCs w:val="16"/>
                      </w:rPr>
                      <w:t>Web:</w:t>
                    </w:r>
                    <w:r w:rsidRPr="00866F0F">
                      <w:rPr>
                        <w:rFonts w:asciiTheme="majorHAnsi" w:hAnsiTheme="majorHAnsi" w:cs="GillSans"/>
                        <w:spacing w:val="19"/>
                        <w:sz w:val="16"/>
                        <w:szCs w:val="16"/>
                      </w:rPr>
                      <w:t xml:space="preserve"> the-bac.edu</w:t>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9E5" w:rsidRDefault="00B479E5" w:rsidP="004F68C1">
      <w:r>
        <w:separator/>
      </w:r>
    </w:p>
  </w:footnote>
  <w:footnote w:type="continuationSeparator" w:id="0">
    <w:p w:rsidR="00B479E5" w:rsidRDefault="00B479E5" w:rsidP="004F68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F0F" w:rsidRDefault="00866F0F" w:rsidP="00866F0F">
    <w:pPr>
      <w:pStyle w:val="Header"/>
      <w:ind w:left="0"/>
    </w:pPr>
    <w:r>
      <w:rPr>
        <w:rFonts w:ascii="Garamond" w:hAnsi="Garamond"/>
        <w:b/>
        <w:noProof/>
        <w:sz w:val="36"/>
        <w:szCs w:val="36"/>
      </w:rPr>
      <w:drawing>
        <wp:anchor distT="0" distB="0" distL="114300" distR="114300" simplePos="0" relativeHeight="251659264" behindDoc="1" locked="0" layoutInCell="1" allowOverlap="1" wp14:anchorId="364B871B" wp14:editId="0A8AF3CC">
          <wp:simplePos x="0" y="0"/>
          <wp:positionH relativeFrom="column">
            <wp:posOffset>0</wp:posOffset>
          </wp:positionH>
          <wp:positionV relativeFrom="paragraph">
            <wp:posOffset>224155</wp:posOffset>
          </wp:positionV>
          <wp:extent cx="2651125" cy="631825"/>
          <wp:effectExtent l="0" t="0" r="0" b="3175"/>
          <wp:wrapNone/>
          <wp:docPr id="3" name="Picture 3" descr="Development:IA Logos:BAC_Primary_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evelopment:IA Logos:BAC_Primary_Logo.eps"/>
                  <pic:cNvPicPr>
                    <a:picLocks noChangeAspect="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2651125" cy="63182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D4A"/>
    <w:rsid w:val="0000512D"/>
    <w:rsid w:val="000E6B71"/>
    <w:rsid w:val="000F1472"/>
    <w:rsid w:val="00293EFE"/>
    <w:rsid w:val="00386E85"/>
    <w:rsid w:val="003B32A0"/>
    <w:rsid w:val="004223EE"/>
    <w:rsid w:val="00454AEF"/>
    <w:rsid w:val="004937B1"/>
    <w:rsid w:val="004F68C1"/>
    <w:rsid w:val="005209BC"/>
    <w:rsid w:val="00521185"/>
    <w:rsid w:val="00551C4E"/>
    <w:rsid w:val="0066783A"/>
    <w:rsid w:val="00703062"/>
    <w:rsid w:val="007776AC"/>
    <w:rsid w:val="007A3BE6"/>
    <w:rsid w:val="00830B9B"/>
    <w:rsid w:val="00866F0F"/>
    <w:rsid w:val="009637AD"/>
    <w:rsid w:val="009B4CA8"/>
    <w:rsid w:val="009F4B84"/>
    <w:rsid w:val="00A04C1A"/>
    <w:rsid w:val="00A332B1"/>
    <w:rsid w:val="00A413E2"/>
    <w:rsid w:val="00A814C8"/>
    <w:rsid w:val="00B479E5"/>
    <w:rsid w:val="00BE429D"/>
    <w:rsid w:val="00C775D6"/>
    <w:rsid w:val="00CB2249"/>
    <w:rsid w:val="00CF035C"/>
    <w:rsid w:val="00D61F6E"/>
    <w:rsid w:val="00D95F05"/>
    <w:rsid w:val="00FC3D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89F1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32B1"/>
    <w:pPr>
      <w:keepNext/>
      <w:keepLines/>
      <w:spacing w:before="240"/>
      <w:outlineLvl w:val="0"/>
    </w:pPr>
    <w:rPr>
      <w:rFonts w:asciiTheme="majorHAnsi" w:eastAsiaTheme="majorEastAsia" w:hAnsiTheme="majorHAnsi" w:cstheme="majorBidi"/>
      <w:color w:val="212F57"/>
      <w:sz w:val="32"/>
      <w:szCs w:val="32"/>
    </w:rPr>
  </w:style>
  <w:style w:type="paragraph" w:styleId="Heading2">
    <w:name w:val="heading 2"/>
    <w:basedOn w:val="Normal"/>
    <w:next w:val="Normal"/>
    <w:link w:val="Heading2Char"/>
    <w:uiPriority w:val="9"/>
    <w:semiHidden/>
    <w:unhideWhenUsed/>
    <w:qFormat/>
    <w:rsid w:val="00A332B1"/>
    <w:pPr>
      <w:keepNext/>
      <w:keepLines/>
      <w:spacing w:before="40"/>
      <w:outlineLvl w:val="1"/>
    </w:pPr>
    <w:rPr>
      <w:rFonts w:asciiTheme="majorHAnsi" w:eastAsiaTheme="majorEastAsia" w:hAnsiTheme="majorHAnsi" w:cstheme="majorBidi"/>
      <w:color w:val="212F57"/>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78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783A"/>
    <w:rPr>
      <w:rFonts w:ascii="Lucida Grande" w:hAnsi="Lucida Grande" w:cs="Lucida Grande"/>
      <w:sz w:val="18"/>
      <w:szCs w:val="18"/>
    </w:rPr>
  </w:style>
  <w:style w:type="paragraph" w:styleId="Header">
    <w:name w:val="header"/>
    <w:basedOn w:val="Normal"/>
    <w:link w:val="HeaderChar"/>
    <w:uiPriority w:val="99"/>
    <w:unhideWhenUsed/>
    <w:rsid w:val="004F68C1"/>
    <w:pPr>
      <w:tabs>
        <w:tab w:val="center" w:pos="4320"/>
        <w:tab w:val="right" w:pos="8640"/>
      </w:tabs>
    </w:pPr>
  </w:style>
  <w:style w:type="character" w:customStyle="1" w:styleId="HeaderChar">
    <w:name w:val="Header Char"/>
    <w:basedOn w:val="DefaultParagraphFont"/>
    <w:link w:val="Header"/>
    <w:uiPriority w:val="99"/>
    <w:rsid w:val="004F68C1"/>
  </w:style>
  <w:style w:type="paragraph" w:styleId="Footer">
    <w:name w:val="footer"/>
    <w:basedOn w:val="Normal"/>
    <w:link w:val="FooterChar"/>
    <w:uiPriority w:val="99"/>
    <w:unhideWhenUsed/>
    <w:rsid w:val="004F68C1"/>
    <w:pPr>
      <w:tabs>
        <w:tab w:val="center" w:pos="4320"/>
        <w:tab w:val="right" w:pos="8640"/>
      </w:tabs>
    </w:pPr>
  </w:style>
  <w:style w:type="character" w:customStyle="1" w:styleId="FooterChar">
    <w:name w:val="Footer Char"/>
    <w:basedOn w:val="DefaultParagraphFont"/>
    <w:link w:val="Footer"/>
    <w:uiPriority w:val="99"/>
    <w:rsid w:val="004F68C1"/>
  </w:style>
  <w:style w:type="character" w:customStyle="1" w:styleId="Heading1Char">
    <w:name w:val="Heading 1 Char"/>
    <w:basedOn w:val="DefaultParagraphFont"/>
    <w:link w:val="Heading1"/>
    <w:uiPriority w:val="9"/>
    <w:rsid w:val="00A332B1"/>
    <w:rPr>
      <w:rFonts w:asciiTheme="majorHAnsi" w:eastAsiaTheme="majorEastAsia" w:hAnsiTheme="majorHAnsi" w:cstheme="majorBidi"/>
      <w:color w:val="212F57"/>
      <w:sz w:val="32"/>
      <w:szCs w:val="32"/>
    </w:rPr>
  </w:style>
  <w:style w:type="character" w:customStyle="1" w:styleId="Heading2Char">
    <w:name w:val="Heading 2 Char"/>
    <w:basedOn w:val="DefaultParagraphFont"/>
    <w:link w:val="Heading2"/>
    <w:uiPriority w:val="9"/>
    <w:semiHidden/>
    <w:rsid w:val="00A332B1"/>
    <w:rPr>
      <w:rFonts w:asciiTheme="majorHAnsi" w:eastAsiaTheme="majorEastAsia" w:hAnsiTheme="majorHAnsi" w:cstheme="majorBidi"/>
      <w:color w:val="212F57"/>
      <w:sz w:val="26"/>
      <w:szCs w:val="26"/>
    </w:rPr>
  </w:style>
  <w:style w:type="character" w:styleId="IntenseEmphasis">
    <w:name w:val="Intense Emphasis"/>
    <w:basedOn w:val="DefaultParagraphFont"/>
    <w:uiPriority w:val="21"/>
    <w:qFormat/>
    <w:rsid w:val="00A332B1"/>
    <w:rPr>
      <w:i/>
      <w:iCs/>
      <w:color w:val="212F57"/>
    </w:rPr>
  </w:style>
  <w:style w:type="paragraph" w:styleId="IntenseQuote">
    <w:name w:val="Intense Quote"/>
    <w:basedOn w:val="Normal"/>
    <w:next w:val="Normal"/>
    <w:link w:val="IntenseQuoteChar"/>
    <w:uiPriority w:val="30"/>
    <w:qFormat/>
    <w:rsid w:val="00A332B1"/>
    <w:pPr>
      <w:pBdr>
        <w:top w:val="single" w:sz="4" w:space="10" w:color="4F81BD" w:themeColor="accent1"/>
        <w:bottom w:val="single" w:sz="4" w:space="10" w:color="4F81BD" w:themeColor="accent1"/>
      </w:pBdr>
      <w:spacing w:before="360" w:after="360"/>
      <w:ind w:left="864" w:right="864"/>
      <w:jc w:val="center"/>
    </w:pPr>
    <w:rPr>
      <w:i/>
      <w:iCs/>
      <w:color w:val="212F57"/>
    </w:rPr>
  </w:style>
  <w:style w:type="character" w:customStyle="1" w:styleId="IntenseQuoteChar">
    <w:name w:val="Intense Quote Char"/>
    <w:basedOn w:val="DefaultParagraphFont"/>
    <w:link w:val="IntenseQuote"/>
    <w:uiPriority w:val="30"/>
    <w:rsid w:val="00A332B1"/>
    <w:rPr>
      <w:i/>
      <w:iCs/>
      <w:color w:val="212F57"/>
    </w:rPr>
  </w:style>
  <w:style w:type="character" w:styleId="IntenseReference">
    <w:name w:val="Intense Reference"/>
    <w:basedOn w:val="DefaultParagraphFont"/>
    <w:uiPriority w:val="32"/>
    <w:qFormat/>
    <w:rsid w:val="00A332B1"/>
    <w:rPr>
      <w:b/>
      <w:bCs/>
      <w:smallCaps/>
      <w:color w:val="212F57"/>
      <w:spacing w:val="5"/>
    </w:rPr>
  </w:style>
  <w:style w:type="paragraph" w:customStyle="1" w:styleId="BasicParagraph">
    <w:name w:val="[Basic Paragraph]"/>
    <w:basedOn w:val="Normal"/>
    <w:uiPriority w:val="99"/>
    <w:rsid w:val="00A04C1A"/>
    <w:pPr>
      <w:widowControl w:val="0"/>
      <w:autoSpaceDE w:val="0"/>
      <w:autoSpaceDN w:val="0"/>
      <w:adjustRightInd w:val="0"/>
      <w:spacing w:line="288" w:lineRule="auto"/>
      <w:ind w:left="0"/>
      <w:textAlignment w:val="center"/>
    </w:pPr>
    <w:rPr>
      <w:rFonts w:ascii="MinionPro-Regular" w:hAnsi="MinionPro-Regular" w:cs="MinionPro-Regula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ind w:lef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32B1"/>
    <w:pPr>
      <w:keepNext/>
      <w:keepLines/>
      <w:spacing w:before="240"/>
      <w:outlineLvl w:val="0"/>
    </w:pPr>
    <w:rPr>
      <w:rFonts w:asciiTheme="majorHAnsi" w:eastAsiaTheme="majorEastAsia" w:hAnsiTheme="majorHAnsi" w:cstheme="majorBidi"/>
      <w:color w:val="212F57"/>
      <w:sz w:val="32"/>
      <w:szCs w:val="32"/>
    </w:rPr>
  </w:style>
  <w:style w:type="paragraph" w:styleId="Heading2">
    <w:name w:val="heading 2"/>
    <w:basedOn w:val="Normal"/>
    <w:next w:val="Normal"/>
    <w:link w:val="Heading2Char"/>
    <w:uiPriority w:val="9"/>
    <w:semiHidden/>
    <w:unhideWhenUsed/>
    <w:qFormat/>
    <w:rsid w:val="00A332B1"/>
    <w:pPr>
      <w:keepNext/>
      <w:keepLines/>
      <w:spacing w:before="40"/>
      <w:outlineLvl w:val="1"/>
    </w:pPr>
    <w:rPr>
      <w:rFonts w:asciiTheme="majorHAnsi" w:eastAsiaTheme="majorEastAsia" w:hAnsiTheme="majorHAnsi" w:cstheme="majorBidi"/>
      <w:color w:val="212F57"/>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78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783A"/>
    <w:rPr>
      <w:rFonts w:ascii="Lucida Grande" w:hAnsi="Lucida Grande" w:cs="Lucida Grande"/>
      <w:sz w:val="18"/>
      <w:szCs w:val="18"/>
    </w:rPr>
  </w:style>
  <w:style w:type="paragraph" w:styleId="Header">
    <w:name w:val="header"/>
    <w:basedOn w:val="Normal"/>
    <w:link w:val="HeaderChar"/>
    <w:uiPriority w:val="99"/>
    <w:unhideWhenUsed/>
    <w:rsid w:val="004F68C1"/>
    <w:pPr>
      <w:tabs>
        <w:tab w:val="center" w:pos="4320"/>
        <w:tab w:val="right" w:pos="8640"/>
      </w:tabs>
    </w:pPr>
  </w:style>
  <w:style w:type="character" w:customStyle="1" w:styleId="HeaderChar">
    <w:name w:val="Header Char"/>
    <w:basedOn w:val="DefaultParagraphFont"/>
    <w:link w:val="Header"/>
    <w:uiPriority w:val="99"/>
    <w:rsid w:val="004F68C1"/>
  </w:style>
  <w:style w:type="paragraph" w:styleId="Footer">
    <w:name w:val="footer"/>
    <w:basedOn w:val="Normal"/>
    <w:link w:val="FooterChar"/>
    <w:uiPriority w:val="99"/>
    <w:unhideWhenUsed/>
    <w:rsid w:val="004F68C1"/>
    <w:pPr>
      <w:tabs>
        <w:tab w:val="center" w:pos="4320"/>
        <w:tab w:val="right" w:pos="8640"/>
      </w:tabs>
    </w:pPr>
  </w:style>
  <w:style w:type="character" w:customStyle="1" w:styleId="FooterChar">
    <w:name w:val="Footer Char"/>
    <w:basedOn w:val="DefaultParagraphFont"/>
    <w:link w:val="Footer"/>
    <w:uiPriority w:val="99"/>
    <w:rsid w:val="004F68C1"/>
  </w:style>
  <w:style w:type="character" w:customStyle="1" w:styleId="Heading1Char">
    <w:name w:val="Heading 1 Char"/>
    <w:basedOn w:val="DefaultParagraphFont"/>
    <w:link w:val="Heading1"/>
    <w:uiPriority w:val="9"/>
    <w:rsid w:val="00A332B1"/>
    <w:rPr>
      <w:rFonts w:asciiTheme="majorHAnsi" w:eastAsiaTheme="majorEastAsia" w:hAnsiTheme="majorHAnsi" w:cstheme="majorBidi"/>
      <w:color w:val="212F57"/>
      <w:sz w:val="32"/>
      <w:szCs w:val="32"/>
    </w:rPr>
  </w:style>
  <w:style w:type="character" w:customStyle="1" w:styleId="Heading2Char">
    <w:name w:val="Heading 2 Char"/>
    <w:basedOn w:val="DefaultParagraphFont"/>
    <w:link w:val="Heading2"/>
    <w:uiPriority w:val="9"/>
    <w:semiHidden/>
    <w:rsid w:val="00A332B1"/>
    <w:rPr>
      <w:rFonts w:asciiTheme="majorHAnsi" w:eastAsiaTheme="majorEastAsia" w:hAnsiTheme="majorHAnsi" w:cstheme="majorBidi"/>
      <w:color w:val="212F57"/>
      <w:sz w:val="26"/>
      <w:szCs w:val="26"/>
    </w:rPr>
  </w:style>
  <w:style w:type="character" w:styleId="IntenseEmphasis">
    <w:name w:val="Intense Emphasis"/>
    <w:basedOn w:val="DefaultParagraphFont"/>
    <w:uiPriority w:val="21"/>
    <w:qFormat/>
    <w:rsid w:val="00A332B1"/>
    <w:rPr>
      <w:i/>
      <w:iCs/>
      <w:color w:val="212F57"/>
    </w:rPr>
  </w:style>
  <w:style w:type="paragraph" w:styleId="IntenseQuote">
    <w:name w:val="Intense Quote"/>
    <w:basedOn w:val="Normal"/>
    <w:next w:val="Normal"/>
    <w:link w:val="IntenseQuoteChar"/>
    <w:uiPriority w:val="30"/>
    <w:qFormat/>
    <w:rsid w:val="00A332B1"/>
    <w:pPr>
      <w:pBdr>
        <w:top w:val="single" w:sz="4" w:space="10" w:color="4F81BD" w:themeColor="accent1"/>
        <w:bottom w:val="single" w:sz="4" w:space="10" w:color="4F81BD" w:themeColor="accent1"/>
      </w:pBdr>
      <w:spacing w:before="360" w:after="360"/>
      <w:ind w:left="864" w:right="864"/>
      <w:jc w:val="center"/>
    </w:pPr>
    <w:rPr>
      <w:i/>
      <w:iCs/>
      <w:color w:val="212F57"/>
    </w:rPr>
  </w:style>
  <w:style w:type="character" w:customStyle="1" w:styleId="IntenseQuoteChar">
    <w:name w:val="Intense Quote Char"/>
    <w:basedOn w:val="DefaultParagraphFont"/>
    <w:link w:val="IntenseQuote"/>
    <w:uiPriority w:val="30"/>
    <w:rsid w:val="00A332B1"/>
    <w:rPr>
      <w:i/>
      <w:iCs/>
      <w:color w:val="212F57"/>
    </w:rPr>
  </w:style>
  <w:style w:type="character" w:styleId="IntenseReference">
    <w:name w:val="Intense Reference"/>
    <w:basedOn w:val="DefaultParagraphFont"/>
    <w:uiPriority w:val="32"/>
    <w:qFormat/>
    <w:rsid w:val="00A332B1"/>
    <w:rPr>
      <w:b/>
      <w:bCs/>
      <w:smallCaps/>
      <w:color w:val="212F57"/>
      <w:spacing w:val="5"/>
    </w:rPr>
  </w:style>
  <w:style w:type="paragraph" w:customStyle="1" w:styleId="BasicParagraph">
    <w:name w:val="[Basic Paragraph]"/>
    <w:basedOn w:val="Normal"/>
    <w:uiPriority w:val="99"/>
    <w:rsid w:val="00A04C1A"/>
    <w:pPr>
      <w:widowControl w:val="0"/>
      <w:autoSpaceDE w:val="0"/>
      <w:autoSpaceDN w:val="0"/>
      <w:adjustRightInd w:val="0"/>
      <w:spacing w:line="288" w:lineRule="auto"/>
      <w:ind w:left="0"/>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yssa.king\Documents\BAC_Blank_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ill Sans">
      <a:majorFont>
        <a:latin typeface="Gill Sans MT"/>
        <a:ea typeface=""/>
        <a:cs typeface=""/>
      </a:majorFont>
      <a:minorFont>
        <a:latin typeface="Gill Sans M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EF7F-94DE-4164-9850-9BF0A16AF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BAC_Blank_Letterhead.dotx</Template>
  <TotalTime>13</TotalTime>
  <Pages>1</Pages>
  <Words>360</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Boston Architectural College</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King</dc:creator>
  <cp:keywords/>
  <dc:description/>
  <cp:lastModifiedBy>Janna Atcheson</cp:lastModifiedBy>
  <cp:revision>4</cp:revision>
  <cp:lastPrinted>2017-03-17T16:50:00Z</cp:lastPrinted>
  <dcterms:created xsi:type="dcterms:W3CDTF">2017-03-17T18:11:00Z</dcterms:created>
  <dcterms:modified xsi:type="dcterms:W3CDTF">2017-03-17T18:24:00Z</dcterms:modified>
</cp:coreProperties>
</file>